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A0" w:rsidRPr="00F36533" w:rsidRDefault="00D266E9" w:rsidP="00F36533">
      <w:pPr>
        <w:spacing w:before="100" w:beforeAutospacing="1" w:after="120" w:line="276" w:lineRule="auto"/>
        <w:jc w:val="center"/>
        <w:rPr>
          <w:rFonts w:ascii="Calibri" w:hAnsi="Calibri" w:cs="Calibri"/>
          <w:b/>
        </w:rPr>
      </w:pPr>
      <w:r w:rsidRPr="00F36533">
        <w:rPr>
          <w:rFonts w:ascii="Calibri" w:hAnsi="Calibri" w:cs="Calibri"/>
          <w:b/>
        </w:rPr>
        <w:t xml:space="preserve">PROJETO DE RESOLUÇÃO </w:t>
      </w:r>
      <w:r w:rsidR="00FC6BA0" w:rsidRPr="00F36533">
        <w:rPr>
          <w:rFonts w:ascii="Calibri" w:hAnsi="Calibri" w:cs="Calibri"/>
          <w:b/>
        </w:rPr>
        <w:t>Nº</w:t>
      </w:r>
      <w:r w:rsidR="001B6DB6" w:rsidRPr="00F36533">
        <w:rPr>
          <w:rFonts w:ascii="Calibri" w:hAnsi="Calibri" w:cs="Calibri"/>
          <w:b/>
        </w:rPr>
        <w:t xml:space="preserve"> </w:t>
      </w:r>
      <w:r w:rsidR="001C396E">
        <w:rPr>
          <w:rFonts w:ascii="Calibri" w:hAnsi="Calibri" w:cs="Calibri"/>
          <w:b/>
        </w:rPr>
        <w:t>856</w:t>
      </w:r>
      <w:r w:rsidR="001B6DB6" w:rsidRPr="00F36533">
        <w:rPr>
          <w:rFonts w:ascii="Calibri" w:hAnsi="Calibri" w:cs="Calibri"/>
          <w:b/>
        </w:rPr>
        <w:t>/</w:t>
      </w:r>
      <w:r w:rsidRPr="00F36533">
        <w:rPr>
          <w:rFonts w:ascii="Calibri" w:hAnsi="Calibri" w:cs="Calibri"/>
          <w:b/>
        </w:rPr>
        <w:t>XIV/</w:t>
      </w:r>
      <w:r w:rsidR="00F36533">
        <w:rPr>
          <w:rFonts w:ascii="Calibri" w:hAnsi="Calibri" w:cs="Calibri"/>
          <w:b/>
        </w:rPr>
        <w:t>2</w:t>
      </w:r>
      <w:r w:rsidRPr="00F36533">
        <w:rPr>
          <w:rFonts w:ascii="Calibri" w:hAnsi="Calibri" w:cs="Calibri"/>
          <w:b/>
        </w:rPr>
        <w:t>ª</w:t>
      </w:r>
    </w:p>
    <w:p w:rsidR="00F36533" w:rsidRPr="00F36533" w:rsidRDefault="00F36533" w:rsidP="00F36533">
      <w:pPr>
        <w:spacing w:before="100" w:beforeAutospacing="1" w:after="120" w:line="276" w:lineRule="auto"/>
        <w:jc w:val="center"/>
        <w:rPr>
          <w:rFonts w:ascii="Calibri" w:hAnsi="Calibri" w:cs="Calibri"/>
          <w:b/>
        </w:rPr>
      </w:pPr>
      <w:bookmarkStart w:id="0" w:name="_Hlk61452044"/>
      <w:bookmarkStart w:id="1" w:name="_GoBack"/>
      <w:r w:rsidRPr="00F36533">
        <w:rPr>
          <w:rFonts w:ascii="Calibri" w:hAnsi="Calibri" w:cs="Calibri"/>
          <w:b/>
        </w:rPr>
        <w:t xml:space="preserve">RECOMENDA AO GOVERNO </w:t>
      </w:r>
      <w:r w:rsidR="002D2893">
        <w:rPr>
          <w:rFonts w:ascii="Calibri" w:hAnsi="Calibri" w:cs="Calibri"/>
          <w:b/>
        </w:rPr>
        <w:t>A CLASSIFICAÇÃO D</w:t>
      </w:r>
      <w:r w:rsidR="00C74540">
        <w:rPr>
          <w:rFonts w:ascii="Calibri" w:hAnsi="Calibri" w:cs="Calibri"/>
          <w:b/>
        </w:rPr>
        <w:t>A ÁREA CONSTITUÍDA PEL</w:t>
      </w:r>
      <w:r w:rsidR="002D2893">
        <w:rPr>
          <w:rFonts w:ascii="Calibri" w:hAnsi="Calibri" w:cs="Calibri"/>
          <w:b/>
        </w:rPr>
        <w:t>A DUNA DE SALIR DO PORTO</w:t>
      </w:r>
      <w:r w:rsidR="00C74540">
        <w:rPr>
          <w:rFonts w:ascii="Calibri" w:hAnsi="Calibri" w:cs="Calibri"/>
          <w:b/>
        </w:rPr>
        <w:t>, ANTIGA ALFÂNDEGA</w:t>
      </w:r>
      <w:r w:rsidR="0067360B">
        <w:rPr>
          <w:rFonts w:ascii="Calibri" w:hAnsi="Calibri" w:cs="Calibri"/>
          <w:b/>
        </w:rPr>
        <w:t>, CAPELA DE SANT’ANA</w:t>
      </w:r>
      <w:r w:rsidR="00C74540">
        <w:rPr>
          <w:rFonts w:ascii="Calibri" w:hAnsi="Calibri" w:cs="Calibri"/>
          <w:b/>
        </w:rPr>
        <w:t xml:space="preserve"> E “POCINHA”</w:t>
      </w:r>
      <w:r w:rsidR="002D2893">
        <w:rPr>
          <w:rFonts w:ascii="Calibri" w:hAnsi="Calibri" w:cs="Calibri"/>
          <w:b/>
        </w:rPr>
        <w:t xml:space="preserve"> COMO PAISAGEM PROTEGIDA</w:t>
      </w:r>
    </w:p>
    <w:bookmarkEnd w:id="0"/>
    <w:bookmarkEnd w:id="1"/>
    <w:p w:rsidR="00880526" w:rsidRPr="00F36533" w:rsidRDefault="00880526" w:rsidP="00F36533">
      <w:pPr>
        <w:spacing w:before="100" w:beforeAutospacing="1" w:after="120" w:line="276" w:lineRule="auto"/>
        <w:jc w:val="center"/>
        <w:rPr>
          <w:rFonts w:ascii="Calibri" w:hAnsi="Calibri" w:cs="Calibri"/>
          <w:b/>
          <w:bCs/>
        </w:rPr>
      </w:pPr>
      <w:r w:rsidRPr="00F36533">
        <w:rPr>
          <w:rFonts w:ascii="Calibri" w:hAnsi="Calibri" w:cs="Calibri"/>
          <w:b/>
          <w:bCs/>
        </w:rPr>
        <w:t>EXPOSIÇÃO DE MOTIVOS</w:t>
      </w:r>
    </w:p>
    <w:p w:rsidR="00277897" w:rsidRDefault="00C74540" w:rsidP="00F36533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 w:rsidRPr="00C74540">
        <w:rPr>
          <w:rFonts w:ascii="Calibri" w:hAnsi="Calibri" w:cs="Calibri"/>
        </w:rPr>
        <w:t>A duna de Salir do Porto</w:t>
      </w:r>
      <w:r w:rsidR="00277897">
        <w:rPr>
          <w:rFonts w:ascii="Calibri" w:hAnsi="Calibri" w:cs="Calibri"/>
        </w:rPr>
        <w:t>, em São Martinho do Porto, concelho de Caldas da Rainha,</w:t>
      </w:r>
      <w:r w:rsidRPr="00C74540">
        <w:rPr>
          <w:rFonts w:ascii="Calibri" w:hAnsi="Calibri" w:cs="Calibri"/>
        </w:rPr>
        <w:t xml:space="preserve"> é a maior de Portugal e</w:t>
      </w:r>
      <w:r w:rsidR="00277897">
        <w:rPr>
          <w:rFonts w:ascii="Calibri" w:hAnsi="Calibri" w:cs="Calibri"/>
        </w:rPr>
        <w:t xml:space="preserve">, de acordo com registos históricos, poderá ter sido a </w:t>
      </w:r>
      <w:r w:rsidRPr="00C74540">
        <w:rPr>
          <w:rFonts w:ascii="Calibri" w:hAnsi="Calibri" w:cs="Calibri"/>
        </w:rPr>
        <w:t>maior da Europa. Vista da baía de S</w:t>
      </w:r>
      <w:r w:rsidR="00F06BC2">
        <w:rPr>
          <w:rFonts w:ascii="Calibri" w:hAnsi="Calibri" w:cs="Calibri"/>
        </w:rPr>
        <w:t>ão</w:t>
      </w:r>
      <w:r w:rsidRPr="00C74540">
        <w:rPr>
          <w:rFonts w:ascii="Calibri" w:hAnsi="Calibri" w:cs="Calibri"/>
        </w:rPr>
        <w:t xml:space="preserve"> Martinho do Porto, </w:t>
      </w:r>
      <w:r w:rsidR="00277897">
        <w:rPr>
          <w:rFonts w:ascii="Calibri" w:hAnsi="Calibri" w:cs="Calibri"/>
        </w:rPr>
        <w:t>estende-se por c</w:t>
      </w:r>
      <w:r w:rsidRPr="00C74540">
        <w:rPr>
          <w:rFonts w:ascii="Calibri" w:hAnsi="Calibri" w:cs="Calibri"/>
        </w:rPr>
        <w:t>erca de 200 metros</w:t>
      </w:r>
      <w:r w:rsidR="00277897">
        <w:rPr>
          <w:rFonts w:ascii="Calibri" w:hAnsi="Calibri" w:cs="Calibri"/>
        </w:rPr>
        <w:t xml:space="preserve"> de comprimento e 50 de altura</w:t>
      </w:r>
      <w:r w:rsidR="0067360B">
        <w:rPr>
          <w:rFonts w:ascii="Calibri" w:hAnsi="Calibri" w:cs="Calibri"/>
        </w:rPr>
        <w:t xml:space="preserve"> acima do nível do mar</w:t>
      </w:r>
      <w:r w:rsidR="00277897">
        <w:rPr>
          <w:rFonts w:ascii="Calibri" w:hAnsi="Calibri" w:cs="Calibri"/>
        </w:rPr>
        <w:t>.</w:t>
      </w:r>
    </w:p>
    <w:p w:rsidR="0067360B" w:rsidRDefault="00C74540" w:rsidP="00F36533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 w:rsidRPr="00C74540">
        <w:rPr>
          <w:rFonts w:ascii="Calibri" w:hAnsi="Calibri" w:cs="Calibri"/>
        </w:rPr>
        <w:t xml:space="preserve">Parte da duna é constituída por granito e a sua dimensão terá sido alcançada há cerca de 100 mil anos com areias </w:t>
      </w:r>
      <w:r w:rsidR="0067360B">
        <w:rPr>
          <w:rFonts w:ascii="Calibri" w:hAnsi="Calibri" w:cs="Calibri"/>
        </w:rPr>
        <w:t>provenientes das</w:t>
      </w:r>
      <w:r w:rsidRPr="00C74540">
        <w:rPr>
          <w:rFonts w:ascii="Calibri" w:hAnsi="Calibri" w:cs="Calibri"/>
        </w:rPr>
        <w:t xml:space="preserve"> lagoas que existiam entre Óbidos e a Nazaré.</w:t>
      </w:r>
      <w:r w:rsidR="0067360B">
        <w:rPr>
          <w:rFonts w:ascii="Calibri" w:hAnsi="Calibri" w:cs="Calibri"/>
        </w:rPr>
        <w:t xml:space="preserve"> De acordo com os registos existentes, a duna de Salir do Porto </w:t>
      </w:r>
      <w:r w:rsidR="0067360B" w:rsidRPr="00277897">
        <w:rPr>
          <w:rFonts w:ascii="Calibri" w:hAnsi="Calibri" w:cs="Calibri"/>
        </w:rPr>
        <w:t>é constituída por arenito vermelho, que constitui vestígio de uma duna fóssil mais antiga</w:t>
      </w:r>
      <w:r w:rsidR="0067360B">
        <w:rPr>
          <w:rFonts w:ascii="Calibri" w:hAnsi="Calibri" w:cs="Calibri"/>
        </w:rPr>
        <w:t>, tendo</w:t>
      </w:r>
      <w:r w:rsidR="0067360B" w:rsidRPr="00277897">
        <w:rPr>
          <w:rFonts w:ascii="Calibri" w:hAnsi="Calibri" w:cs="Calibri"/>
        </w:rPr>
        <w:t xml:space="preserve"> a consolidação das areias </w:t>
      </w:r>
      <w:r w:rsidR="0067360B">
        <w:rPr>
          <w:rFonts w:ascii="Calibri" w:hAnsi="Calibri" w:cs="Calibri"/>
        </w:rPr>
        <w:t>sido</w:t>
      </w:r>
      <w:r w:rsidR="0067360B" w:rsidRPr="00277897">
        <w:rPr>
          <w:rFonts w:ascii="Calibri" w:hAnsi="Calibri" w:cs="Calibri"/>
        </w:rPr>
        <w:t xml:space="preserve"> feita por um cimento ferruginoso, cuja análise </w:t>
      </w:r>
      <w:r w:rsidR="0067360B">
        <w:rPr>
          <w:rFonts w:ascii="Calibri" w:hAnsi="Calibri" w:cs="Calibri"/>
        </w:rPr>
        <w:t>indica que terá ocorrido</w:t>
      </w:r>
      <w:r w:rsidR="0067360B" w:rsidRPr="00277897">
        <w:rPr>
          <w:rFonts w:ascii="Calibri" w:hAnsi="Calibri" w:cs="Calibri"/>
        </w:rPr>
        <w:t xml:space="preserve"> num ambiente de clima mais quente do que o atua</w:t>
      </w:r>
      <w:r w:rsidR="0067360B">
        <w:rPr>
          <w:rFonts w:ascii="Calibri" w:hAnsi="Calibri" w:cs="Calibri"/>
        </w:rPr>
        <w:t>l</w:t>
      </w:r>
      <w:r w:rsidR="0067360B" w:rsidRPr="00277897">
        <w:rPr>
          <w:rFonts w:ascii="Calibri" w:hAnsi="Calibri" w:cs="Calibri"/>
        </w:rPr>
        <w:t>.</w:t>
      </w:r>
    </w:p>
    <w:p w:rsidR="00277897" w:rsidRDefault="0067360B" w:rsidP="00277897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ladear esta duna estão as ruínas da </w:t>
      </w:r>
      <w:r w:rsidR="00C74540" w:rsidRPr="00C74540">
        <w:rPr>
          <w:rFonts w:ascii="Calibri" w:hAnsi="Calibri" w:cs="Calibri"/>
        </w:rPr>
        <w:t xml:space="preserve">antiga alfândega </w:t>
      </w:r>
      <w:r>
        <w:rPr>
          <w:rFonts w:ascii="Calibri" w:hAnsi="Calibri" w:cs="Calibri"/>
        </w:rPr>
        <w:t xml:space="preserve">e dos </w:t>
      </w:r>
      <w:r w:rsidR="00C74540" w:rsidRPr="00C74540">
        <w:rPr>
          <w:rFonts w:ascii="Calibri" w:hAnsi="Calibri" w:cs="Calibri"/>
        </w:rPr>
        <w:t>estaleiros e oficinas de reparação naval</w:t>
      </w:r>
      <w:r>
        <w:rPr>
          <w:rFonts w:ascii="Calibri" w:hAnsi="Calibri" w:cs="Calibri"/>
        </w:rPr>
        <w:t xml:space="preserve"> onde, n</w:t>
      </w:r>
      <w:r w:rsidR="00C74540" w:rsidRPr="00C74540">
        <w:rPr>
          <w:rFonts w:ascii="Calibri" w:hAnsi="Calibri" w:cs="Calibri"/>
        </w:rPr>
        <w:t>o tempo de D. Afonso V</w:t>
      </w:r>
      <w:r>
        <w:rPr>
          <w:rFonts w:ascii="Calibri" w:hAnsi="Calibri" w:cs="Calibri"/>
        </w:rPr>
        <w:t>,</w:t>
      </w:r>
      <w:r w:rsidR="00C74540" w:rsidRPr="00C74540">
        <w:rPr>
          <w:rFonts w:ascii="Calibri" w:hAnsi="Calibri" w:cs="Calibri"/>
        </w:rPr>
        <w:t xml:space="preserve"> terão sido construídas caravelas com madeiras do Pinhal de Leiria e que terão feito parte da epopeia dos descobrimentos.</w:t>
      </w:r>
      <w:r>
        <w:rPr>
          <w:rFonts w:ascii="Calibri" w:hAnsi="Calibri" w:cs="Calibri"/>
        </w:rPr>
        <w:t xml:space="preserve"> Entre as embarcações ali construídas consta que poderá estar a </w:t>
      </w:r>
      <w:r w:rsidR="00277897" w:rsidRPr="00277897">
        <w:rPr>
          <w:rFonts w:ascii="Calibri" w:hAnsi="Calibri" w:cs="Calibri"/>
        </w:rPr>
        <w:t xml:space="preserve">Nau São </w:t>
      </w:r>
      <w:r w:rsidRPr="00277897">
        <w:rPr>
          <w:rFonts w:ascii="Calibri" w:hAnsi="Calibri" w:cs="Calibri"/>
        </w:rPr>
        <w:t>Gabriel</w:t>
      </w:r>
      <w:r w:rsidR="00277897" w:rsidRPr="00277897">
        <w:rPr>
          <w:rFonts w:ascii="Calibri" w:hAnsi="Calibri" w:cs="Calibri"/>
        </w:rPr>
        <w:t xml:space="preserve">, que </w:t>
      </w:r>
      <w:r>
        <w:rPr>
          <w:rFonts w:ascii="Calibri" w:hAnsi="Calibri" w:cs="Calibri"/>
        </w:rPr>
        <w:t>liderou</w:t>
      </w:r>
      <w:r w:rsidR="00277897" w:rsidRPr="00277897">
        <w:rPr>
          <w:rFonts w:ascii="Calibri" w:hAnsi="Calibri" w:cs="Calibri"/>
        </w:rPr>
        <w:t xml:space="preserve"> a armada de Vasco da Gama rumo à Índia e </w:t>
      </w:r>
      <w:r>
        <w:rPr>
          <w:rFonts w:ascii="Calibri" w:hAnsi="Calibri" w:cs="Calibri"/>
        </w:rPr>
        <w:t xml:space="preserve">que </w:t>
      </w:r>
      <w:r w:rsidR="00277897" w:rsidRPr="00277897">
        <w:rPr>
          <w:rFonts w:ascii="Calibri" w:hAnsi="Calibri" w:cs="Calibri"/>
        </w:rPr>
        <w:t>terá participado também na descoberta do Brasil.</w:t>
      </w:r>
    </w:p>
    <w:p w:rsidR="00277897" w:rsidRPr="00277897" w:rsidRDefault="00064E9C" w:rsidP="00277897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Adiante das ruínas da antiga alfândega encontram-se as ruínas da Capela de Sant’Ana, no limite da barra do lado esquerdo de Salir do Porto, </w:t>
      </w:r>
      <w:r w:rsidR="00277897" w:rsidRPr="00277897">
        <w:rPr>
          <w:rFonts w:ascii="Calibri" w:hAnsi="Calibri" w:cs="Calibri"/>
        </w:rPr>
        <w:t xml:space="preserve">construída naquele local para abençoar as embarcações construídas na alfândega e que se lançavam ao mar. </w:t>
      </w:r>
    </w:p>
    <w:p w:rsidR="00277897" w:rsidRDefault="00277897" w:rsidP="00064E9C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 w:rsidRPr="00277897">
        <w:rPr>
          <w:rFonts w:ascii="Calibri" w:hAnsi="Calibri" w:cs="Calibri"/>
        </w:rPr>
        <w:t xml:space="preserve">Entre a </w:t>
      </w:r>
      <w:r w:rsidR="00064E9C">
        <w:rPr>
          <w:rFonts w:ascii="Calibri" w:hAnsi="Calibri" w:cs="Calibri"/>
        </w:rPr>
        <w:t>C</w:t>
      </w:r>
      <w:r w:rsidRPr="00277897">
        <w:rPr>
          <w:rFonts w:ascii="Calibri" w:hAnsi="Calibri" w:cs="Calibri"/>
        </w:rPr>
        <w:t xml:space="preserve">apela de Sant’Ana e as ruínas da alfândega </w:t>
      </w:r>
      <w:r w:rsidR="00064E9C">
        <w:rPr>
          <w:rFonts w:ascii="Calibri" w:hAnsi="Calibri" w:cs="Calibri"/>
        </w:rPr>
        <w:t>encontram-se</w:t>
      </w:r>
      <w:r w:rsidRPr="00277897">
        <w:rPr>
          <w:rFonts w:ascii="Calibri" w:hAnsi="Calibri" w:cs="Calibri"/>
        </w:rPr>
        <w:t xml:space="preserve"> a</w:t>
      </w:r>
      <w:r w:rsidR="00064E9C">
        <w:rPr>
          <w:rFonts w:ascii="Calibri" w:hAnsi="Calibri" w:cs="Calibri"/>
        </w:rPr>
        <w:t>s</w:t>
      </w:r>
      <w:r w:rsidRPr="00277897">
        <w:rPr>
          <w:rFonts w:ascii="Calibri" w:hAnsi="Calibri" w:cs="Calibri"/>
        </w:rPr>
        <w:t xml:space="preserve"> </w:t>
      </w:r>
      <w:r w:rsidR="00064E9C">
        <w:rPr>
          <w:rFonts w:ascii="Calibri" w:hAnsi="Calibri" w:cs="Calibri"/>
        </w:rPr>
        <w:t>“</w:t>
      </w:r>
      <w:r w:rsidRPr="00277897">
        <w:rPr>
          <w:rFonts w:ascii="Calibri" w:hAnsi="Calibri" w:cs="Calibri"/>
        </w:rPr>
        <w:t>Pocinha</w:t>
      </w:r>
      <w:r w:rsidR="00064E9C">
        <w:rPr>
          <w:rFonts w:ascii="Calibri" w:hAnsi="Calibri" w:cs="Calibri"/>
        </w:rPr>
        <w:t>s”</w:t>
      </w:r>
      <w:r w:rsidRPr="00277897">
        <w:rPr>
          <w:rFonts w:ascii="Calibri" w:hAnsi="Calibri" w:cs="Calibri"/>
        </w:rPr>
        <w:t xml:space="preserve"> de Salir</w:t>
      </w:r>
      <w:r w:rsidR="00064E9C">
        <w:rPr>
          <w:rFonts w:ascii="Calibri" w:hAnsi="Calibri" w:cs="Calibri"/>
        </w:rPr>
        <w:t xml:space="preserve"> – nome atribuído pelos populares fruto das poças de água doce que se formam nas rochas durante a maré baixa e que formam pequenas piscinas naturais na maré baixa – uma nascente de água doce que, de acordo com análises realizadas em 1915 e verificadas em 1970, é rica em minerais que lhe dão </w:t>
      </w:r>
      <w:r w:rsidRPr="00277897">
        <w:rPr>
          <w:rFonts w:ascii="Calibri" w:hAnsi="Calibri" w:cs="Calibri"/>
        </w:rPr>
        <w:t>propriedades digestivas e para banhos.</w:t>
      </w:r>
    </w:p>
    <w:p w:rsidR="00F55118" w:rsidRDefault="00064E9C" w:rsidP="00C74540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 é um património natural, cultural e histórico que deve ser </w:t>
      </w:r>
      <w:r w:rsidR="00F55118">
        <w:rPr>
          <w:rFonts w:ascii="Calibri" w:hAnsi="Calibri" w:cs="Calibri"/>
        </w:rPr>
        <w:t xml:space="preserve">protegido e salvaguardado. </w:t>
      </w:r>
    </w:p>
    <w:p w:rsidR="00F55118" w:rsidRDefault="00F55118" w:rsidP="00F55118">
      <w:pPr>
        <w:spacing w:before="100" w:beforeAutospacing="1" w:after="120" w:line="276" w:lineRule="auto"/>
        <w:jc w:val="both"/>
        <w:rPr>
          <w:rFonts w:ascii="Calibri" w:eastAsia="Calibri" w:hAnsi="Calibri" w:cs="Calibri"/>
          <w:bCs/>
          <w:color w:val="000000"/>
          <w:lang w:eastAsia="pt-PT"/>
        </w:rPr>
      </w:pPr>
      <w:r>
        <w:rPr>
          <w:rFonts w:ascii="Calibri" w:hAnsi="Calibri" w:cs="Calibri"/>
        </w:rPr>
        <w:t xml:space="preserve">Como tal, e considerando o definido no </w:t>
      </w:r>
      <w:hyperlink r:id="rId8" w:history="1">
        <w:r w:rsidR="00C74540" w:rsidRPr="00C74540">
          <w:rPr>
            <w:rStyle w:val="Hiperligao"/>
            <w:rFonts w:ascii="Calibri" w:hAnsi="Calibri" w:cs="Calibri"/>
          </w:rPr>
          <w:t>Decreto-Lei n.º 142/2008</w:t>
        </w:r>
      </w:hyperlink>
      <w:r w:rsidR="00C74540">
        <w:rPr>
          <w:rFonts w:ascii="Calibri" w:hAnsi="Calibri" w:cs="Calibri"/>
        </w:rPr>
        <w:t>, de 24 de julho, que estabelece o “</w:t>
      </w:r>
      <w:r w:rsidR="00C74540" w:rsidRPr="00C74540">
        <w:rPr>
          <w:rFonts w:ascii="Calibri" w:hAnsi="Calibri" w:cs="Calibri"/>
        </w:rPr>
        <w:t>Regime jurídico da conservação da natureza e da biodiversidade</w:t>
      </w:r>
      <w:r w:rsidR="00C7454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, revela-se oportuna a sua </w:t>
      </w:r>
      <w:r>
        <w:rPr>
          <w:rFonts w:ascii="Calibri" w:hAnsi="Calibri" w:cs="Calibri"/>
        </w:rPr>
        <w:lastRenderedPageBreak/>
        <w:t xml:space="preserve">classificação com vista a, conforme definido nas alíneas a), b) e c) do ponto 2 do Artigo 19.º do referido artigo, conservar </w:t>
      </w:r>
      <w:r w:rsidRPr="003D2A90">
        <w:rPr>
          <w:rFonts w:ascii="Calibri" w:eastAsia="Calibri" w:hAnsi="Calibri" w:cs="Calibri"/>
          <w:bCs/>
          <w:color w:val="000000"/>
          <w:lang w:eastAsia="pt-PT"/>
        </w:rPr>
        <w:t>os elementos da biodiversidade num contexto da valorização da paisagem;</w:t>
      </w:r>
      <w:r>
        <w:rPr>
          <w:rFonts w:ascii="Calibri" w:eastAsia="Calibri" w:hAnsi="Calibri" w:cs="Calibri"/>
          <w:bCs/>
          <w:color w:val="000000"/>
          <w:lang w:eastAsia="pt-PT"/>
        </w:rPr>
        <w:t xml:space="preserve"> manter e recuperar os </w:t>
      </w:r>
      <w:r w:rsidRPr="003D2A90">
        <w:rPr>
          <w:rFonts w:ascii="Calibri" w:eastAsia="Calibri" w:hAnsi="Calibri" w:cs="Calibri"/>
          <w:bCs/>
          <w:color w:val="000000"/>
          <w:lang w:eastAsia="pt-PT"/>
        </w:rPr>
        <w:t>padrões da paisagem e dos processos ecológicos que lhe estão subjacentes, promovendo as práticas tradicionais de uso do solo, os métodos de construção e as manifestações sociais e culturais;</w:t>
      </w:r>
      <w:r>
        <w:rPr>
          <w:rFonts w:ascii="Calibri" w:eastAsia="Calibri" w:hAnsi="Calibri" w:cs="Calibri"/>
          <w:bCs/>
          <w:color w:val="000000"/>
          <w:lang w:eastAsia="pt-PT"/>
        </w:rPr>
        <w:t xml:space="preserve"> e fomentar </w:t>
      </w:r>
      <w:r w:rsidRPr="003D2A90">
        <w:rPr>
          <w:rFonts w:ascii="Calibri" w:eastAsia="Calibri" w:hAnsi="Calibri" w:cs="Calibri"/>
          <w:bCs/>
          <w:color w:val="000000"/>
          <w:lang w:eastAsia="pt-PT"/>
        </w:rPr>
        <w:t xml:space="preserve">iniciativas que </w:t>
      </w:r>
      <w:r>
        <w:rPr>
          <w:rFonts w:ascii="Calibri" w:eastAsia="Calibri" w:hAnsi="Calibri" w:cs="Calibri"/>
          <w:bCs/>
          <w:color w:val="000000"/>
          <w:lang w:eastAsia="pt-PT"/>
        </w:rPr>
        <w:t>proporcionem</w:t>
      </w:r>
      <w:r w:rsidRPr="003D2A90">
        <w:rPr>
          <w:rFonts w:ascii="Calibri" w:eastAsia="Calibri" w:hAnsi="Calibri" w:cs="Calibri"/>
          <w:bCs/>
          <w:color w:val="000000"/>
          <w:lang w:eastAsia="pt-PT"/>
        </w:rPr>
        <w:t xml:space="preserve"> a geração de benefícios para as comunidades locais, a partir de produtos ou da prestação de serviços.</w:t>
      </w:r>
    </w:p>
    <w:p w:rsidR="00F36533" w:rsidRPr="00F36533" w:rsidRDefault="00F36533" w:rsidP="00F36533">
      <w:pPr>
        <w:spacing w:before="100" w:beforeAutospacing="1" w:after="120" w:line="276" w:lineRule="auto"/>
        <w:jc w:val="both"/>
        <w:rPr>
          <w:rFonts w:ascii="Calibri" w:hAnsi="Calibri" w:cs="Calibri"/>
          <w:b/>
          <w:bCs/>
        </w:rPr>
      </w:pPr>
      <w:r w:rsidRPr="00F36533">
        <w:rPr>
          <w:rFonts w:ascii="Calibri" w:hAnsi="Calibri" w:cs="Calibri"/>
          <w:b/>
          <w:bCs/>
        </w:rPr>
        <w:t>Assim, vem o Grupo Parlamentar do Partido Social Democrata, nos termos da Constituição e do Regimento da Assembleia da República, recomendar ao Governo que:</w:t>
      </w:r>
    </w:p>
    <w:p w:rsidR="00C74540" w:rsidRPr="00F36533" w:rsidRDefault="002D2893" w:rsidP="00F36533">
      <w:pPr>
        <w:spacing w:before="100" w:beforeAutospacing="1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Proceda às diligências necessárias para promover </w:t>
      </w:r>
      <w:r w:rsidR="00C74540">
        <w:rPr>
          <w:rFonts w:ascii="Calibri" w:hAnsi="Calibri" w:cs="Calibri"/>
        </w:rPr>
        <w:t>a área composta pela</w:t>
      </w:r>
      <w:r w:rsidR="00BE2D84">
        <w:rPr>
          <w:rFonts w:ascii="Calibri" w:hAnsi="Calibri" w:cs="Calibri"/>
        </w:rPr>
        <w:t xml:space="preserve"> Duna de Salir do Porto</w:t>
      </w:r>
      <w:r w:rsidR="00C74540">
        <w:rPr>
          <w:rFonts w:ascii="Calibri" w:hAnsi="Calibri" w:cs="Calibri"/>
        </w:rPr>
        <w:t>, pela antiga Alfândega</w:t>
      </w:r>
      <w:r w:rsidR="00064E9C">
        <w:rPr>
          <w:rFonts w:ascii="Calibri" w:hAnsi="Calibri" w:cs="Calibri"/>
        </w:rPr>
        <w:t>, Capela de Sant’Ana</w:t>
      </w:r>
      <w:r w:rsidR="00C74540">
        <w:rPr>
          <w:rFonts w:ascii="Calibri" w:hAnsi="Calibri" w:cs="Calibri"/>
        </w:rPr>
        <w:t xml:space="preserve"> e a</w:t>
      </w:r>
      <w:r w:rsidR="00064E9C">
        <w:rPr>
          <w:rFonts w:ascii="Calibri" w:hAnsi="Calibri" w:cs="Calibri"/>
        </w:rPr>
        <w:t>s</w:t>
      </w:r>
      <w:r w:rsidR="00C74540">
        <w:rPr>
          <w:rFonts w:ascii="Calibri" w:hAnsi="Calibri" w:cs="Calibri"/>
        </w:rPr>
        <w:t xml:space="preserve"> “Pocinha</w:t>
      </w:r>
      <w:r w:rsidR="00064E9C">
        <w:rPr>
          <w:rFonts w:ascii="Calibri" w:hAnsi="Calibri" w:cs="Calibri"/>
        </w:rPr>
        <w:t>s</w:t>
      </w:r>
      <w:r w:rsidR="00C74540">
        <w:rPr>
          <w:rFonts w:ascii="Calibri" w:hAnsi="Calibri" w:cs="Calibri"/>
        </w:rPr>
        <w:t>”</w:t>
      </w:r>
      <w:r w:rsidR="00064E9C">
        <w:rPr>
          <w:rFonts w:ascii="Calibri" w:hAnsi="Calibri" w:cs="Calibri"/>
        </w:rPr>
        <w:t xml:space="preserve"> de Salir do Porto</w:t>
      </w:r>
      <w:r w:rsidR="00BE2D84">
        <w:rPr>
          <w:rFonts w:ascii="Calibri" w:hAnsi="Calibri" w:cs="Calibri"/>
        </w:rPr>
        <w:t>,</w:t>
      </w:r>
      <w:r w:rsidR="00C74540">
        <w:rPr>
          <w:rFonts w:ascii="Calibri" w:hAnsi="Calibri" w:cs="Calibri"/>
        </w:rPr>
        <w:t xml:space="preserve"> em São Martinho do Porto, concelho de Caldas da Rainha, à classificação de Paisagem Protegida, conforme definido no Artigo n.º 19 do </w:t>
      </w:r>
      <w:r w:rsidR="00C74540" w:rsidRPr="00C74540">
        <w:rPr>
          <w:rFonts w:ascii="Calibri" w:hAnsi="Calibri" w:cs="Calibri"/>
        </w:rPr>
        <w:t>Decreto-Lei n.º 142/2008, de 24 de julho, que estabelece o “Regime jurídico da conservação da natureza e da biodiversidade”</w:t>
      </w:r>
      <w:r w:rsidR="00C74540">
        <w:rPr>
          <w:rFonts w:ascii="Calibri" w:hAnsi="Calibri" w:cs="Calibri"/>
        </w:rPr>
        <w:t>.</w:t>
      </w:r>
    </w:p>
    <w:p w:rsidR="00880526" w:rsidRDefault="00880526" w:rsidP="00F36533">
      <w:pPr>
        <w:pStyle w:val="Corpodetexto"/>
        <w:spacing w:before="100" w:beforeAutospacing="1" w:line="276" w:lineRule="auto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 xml:space="preserve">Palácio de São Bento, </w:t>
      </w:r>
      <w:r w:rsidR="006774A4">
        <w:rPr>
          <w:rFonts w:ascii="Calibri" w:hAnsi="Calibri" w:cs="Calibri"/>
          <w:sz w:val="22"/>
          <w:szCs w:val="22"/>
        </w:rPr>
        <w:t>13</w:t>
      </w:r>
      <w:r w:rsidRPr="00F36533">
        <w:rPr>
          <w:rFonts w:ascii="Calibri" w:hAnsi="Calibri" w:cs="Calibri"/>
          <w:sz w:val="22"/>
          <w:szCs w:val="22"/>
        </w:rPr>
        <w:t xml:space="preserve"> de </w:t>
      </w:r>
      <w:r w:rsidR="006774A4">
        <w:rPr>
          <w:rFonts w:ascii="Calibri" w:hAnsi="Calibri" w:cs="Calibri"/>
          <w:sz w:val="22"/>
          <w:szCs w:val="22"/>
        </w:rPr>
        <w:t>janeiro</w:t>
      </w:r>
      <w:r w:rsidRPr="00F36533">
        <w:rPr>
          <w:rFonts w:ascii="Calibri" w:hAnsi="Calibri" w:cs="Calibri"/>
          <w:sz w:val="22"/>
          <w:szCs w:val="22"/>
        </w:rPr>
        <w:t xml:space="preserve"> de 202</w:t>
      </w:r>
      <w:r w:rsidR="006774A4">
        <w:rPr>
          <w:rFonts w:ascii="Calibri" w:hAnsi="Calibri" w:cs="Calibri"/>
          <w:sz w:val="22"/>
          <w:szCs w:val="22"/>
        </w:rPr>
        <w:t>1</w:t>
      </w:r>
    </w:p>
    <w:p w:rsidR="006774A4" w:rsidRPr="00F36533" w:rsidRDefault="006774A4" w:rsidP="00F36533">
      <w:pPr>
        <w:pStyle w:val="Corpodetexto"/>
        <w:spacing w:before="100" w:beforeAutospacing="1" w:line="276" w:lineRule="auto"/>
        <w:rPr>
          <w:rFonts w:ascii="Calibri" w:hAnsi="Calibri" w:cs="Calibri"/>
          <w:sz w:val="22"/>
          <w:szCs w:val="22"/>
        </w:rPr>
      </w:pPr>
    </w:p>
    <w:p w:rsidR="00880526" w:rsidRDefault="006774A4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As/</w:t>
      </w:r>
      <w:r w:rsidR="00880526" w:rsidRPr="00F36533">
        <w:rPr>
          <w:rFonts w:ascii="Calibri" w:hAnsi="Calibri" w:cs="Calibri"/>
          <w:sz w:val="22"/>
          <w:szCs w:val="22"/>
        </w:rPr>
        <w:t>Os Deputad</w:t>
      </w:r>
      <w:r>
        <w:rPr>
          <w:rFonts w:ascii="Calibri" w:hAnsi="Calibri" w:cs="Calibri"/>
          <w:sz w:val="22"/>
          <w:szCs w:val="22"/>
        </w:rPr>
        <w:t>as/</w:t>
      </w:r>
      <w:r w:rsidR="00880526" w:rsidRPr="00F36533">
        <w:rPr>
          <w:rFonts w:ascii="Calibri" w:hAnsi="Calibri" w:cs="Calibri"/>
          <w:sz w:val="22"/>
          <w:szCs w:val="22"/>
        </w:rPr>
        <w:t xml:space="preserve">os do </w:t>
      </w:r>
      <w:r w:rsidR="00F36533">
        <w:rPr>
          <w:rFonts w:ascii="Calibri" w:hAnsi="Calibri" w:cs="Calibri"/>
          <w:sz w:val="22"/>
          <w:szCs w:val="22"/>
        </w:rPr>
        <w:t xml:space="preserve">GP </w:t>
      </w:r>
      <w:r w:rsidR="00880526" w:rsidRPr="00F36533">
        <w:rPr>
          <w:rFonts w:ascii="Calibri" w:hAnsi="Calibri" w:cs="Calibri"/>
          <w:sz w:val="22"/>
          <w:szCs w:val="22"/>
        </w:rPr>
        <w:t>PSD</w:t>
      </w:r>
    </w:p>
    <w:p w:rsidR="006774A4" w:rsidRPr="00F36533" w:rsidRDefault="006774A4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bookmarkStart w:id="2" w:name="_Hlk61452076"/>
      <w:r w:rsidRPr="00F36533">
        <w:rPr>
          <w:rFonts w:ascii="Calibri" w:hAnsi="Calibri" w:cs="Calibri"/>
          <w:sz w:val="22"/>
          <w:szCs w:val="22"/>
        </w:rPr>
        <w:t xml:space="preserve">Luís Leite Ramos 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Bruno Coimbra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Hugo Carvalho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Hugo Oliveira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 xml:space="preserve">João Moura 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Nuno Carvalho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Paulo Leitão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Rui Cristina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António Maló de Abreu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António Lima Costa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António Topa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Emídio Guerreiro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 xml:space="preserve">Filipa Roseta 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João Marques</w:t>
      </w:r>
    </w:p>
    <w:p w:rsidR="00880526" w:rsidRPr="00F36533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 xml:space="preserve">José Silvano </w:t>
      </w:r>
    </w:p>
    <w:p w:rsidR="00637198" w:rsidRPr="005E08F9" w:rsidRDefault="00880526" w:rsidP="005E08F9">
      <w:pPr>
        <w:pStyle w:val="Corpodetexto"/>
        <w:spacing w:after="0" w:line="276" w:lineRule="auto"/>
        <w:ind w:left="1559"/>
        <w:jc w:val="center"/>
        <w:rPr>
          <w:rFonts w:ascii="Calibri" w:hAnsi="Calibri" w:cs="Calibri"/>
          <w:sz w:val="22"/>
          <w:szCs w:val="22"/>
        </w:rPr>
      </w:pPr>
      <w:r w:rsidRPr="00F36533">
        <w:rPr>
          <w:rFonts w:ascii="Calibri" w:hAnsi="Calibri" w:cs="Calibri"/>
          <w:sz w:val="22"/>
          <w:szCs w:val="22"/>
        </w:rPr>
        <w:t>Pedro Pinto</w:t>
      </w:r>
      <w:bookmarkEnd w:id="2"/>
    </w:p>
    <w:sectPr w:rsidR="00637198" w:rsidRPr="005E08F9" w:rsidSect="00FA58A7">
      <w:headerReference w:type="default" r:id="rId9"/>
      <w:footerReference w:type="default" r:id="rId10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48" w:rsidRDefault="00284248" w:rsidP="00D266E9">
      <w:pPr>
        <w:spacing w:after="0" w:line="240" w:lineRule="auto"/>
      </w:pPr>
      <w:r>
        <w:separator/>
      </w:r>
    </w:p>
  </w:endnote>
  <w:endnote w:type="continuationSeparator" w:id="0">
    <w:p w:rsidR="00284248" w:rsidRDefault="00284248" w:rsidP="00D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476804"/>
      <w:docPartObj>
        <w:docPartGallery w:val="Page Numbers (Bottom of Page)"/>
        <w:docPartUnique/>
      </w:docPartObj>
    </w:sdtPr>
    <w:sdtEndPr/>
    <w:sdtContent>
      <w:p w:rsidR="001966C4" w:rsidRDefault="001966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66C4" w:rsidRDefault="00196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48" w:rsidRDefault="00284248" w:rsidP="00D266E9">
      <w:pPr>
        <w:spacing w:after="0" w:line="240" w:lineRule="auto"/>
      </w:pPr>
      <w:r>
        <w:separator/>
      </w:r>
    </w:p>
  </w:footnote>
  <w:footnote w:type="continuationSeparator" w:id="0">
    <w:p w:rsidR="00284248" w:rsidRDefault="00284248" w:rsidP="00D2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E9" w:rsidRDefault="00DE551D">
    <w:pPr>
      <w:pStyle w:val="Cabealho"/>
    </w:pPr>
    <w:r>
      <w:rPr>
        <w:rFonts w:ascii="Times New Roman" w:eastAsia="Times New Roman" w:hAnsi="Times New Roman" w:cs="Times New Roman"/>
        <w:noProof/>
        <w:sz w:val="20"/>
        <w:szCs w:val="20"/>
        <w:lang w:eastAsia="pt-PT"/>
      </w:rPr>
      <w:object w:dxaOrig="6661" w:dyaOrig="4666" w14:anchorId="72226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1pt;height:121.5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6720650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5F9"/>
    <w:multiLevelType w:val="hybridMultilevel"/>
    <w:tmpl w:val="66680C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DDC"/>
    <w:multiLevelType w:val="hybridMultilevel"/>
    <w:tmpl w:val="CAC8D6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47A"/>
    <w:multiLevelType w:val="multilevel"/>
    <w:tmpl w:val="2954E6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C03313"/>
    <w:multiLevelType w:val="hybridMultilevel"/>
    <w:tmpl w:val="6E1A7D1A"/>
    <w:lvl w:ilvl="0" w:tplc="3B0CB294">
      <w:start w:val="3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9"/>
    <w:rsid w:val="00026354"/>
    <w:rsid w:val="00064E9C"/>
    <w:rsid w:val="00143FF3"/>
    <w:rsid w:val="00151B6C"/>
    <w:rsid w:val="001966C4"/>
    <w:rsid w:val="001B6DB6"/>
    <w:rsid w:val="001C396E"/>
    <w:rsid w:val="001F1894"/>
    <w:rsid w:val="00246C09"/>
    <w:rsid w:val="00277897"/>
    <w:rsid w:val="00282C3E"/>
    <w:rsid w:val="00284248"/>
    <w:rsid w:val="002A59D6"/>
    <w:rsid w:val="002B52BB"/>
    <w:rsid w:val="002D2893"/>
    <w:rsid w:val="002D3151"/>
    <w:rsid w:val="00302AB1"/>
    <w:rsid w:val="00310037"/>
    <w:rsid w:val="0034349A"/>
    <w:rsid w:val="00350A15"/>
    <w:rsid w:val="00354C2F"/>
    <w:rsid w:val="003B04F8"/>
    <w:rsid w:val="003D0C60"/>
    <w:rsid w:val="003D2A90"/>
    <w:rsid w:val="003E40CE"/>
    <w:rsid w:val="00465674"/>
    <w:rsid w:val="004B1008"/>
    <w:rsid w:val="004F1C09"/>
    <w:rsid w:val="005425B8"/>
    <w:rsid w:val="005B0608"/>
    <w:rsid w:val="005B55A0"/>
    <w:rsid w:val="005D20FD"/>
    <w:rsid w:val="005D2D12"/>
    <w:rsid w:val="005E08F9"/>
    <w:rsid w:val="00607C81"/>
    <w:rsid w:val="00617D06"/>
    <w:rsid w:val="00637198"/>
    <w:rsid w:val="0067360B"/>
    <w:rsid w:val="006774A4"/>
    <w:rsid w:val="0069394F"/>
    <w:rsid w:val="006B5F3B"/>
    <w:rsid w:val="007044CC"/>
    <w:rsid w:val="008763AC"/>
    <w:rsid w:val="00880526"/>
    <w:rsid w:val="00883D20"/>
    <w:rsid w:val="00884977"/>
    <w:rsid w:val="008F695C"/>
    <w:rsid w:val="009228E6"/>
    <w:rsid w:val="00945FC7"/>
    <w:rsid w:val="009C70D3"/>
    <w:rsid w:val="00A627CB"/>
    <w:rsid w:val="00A67184"/>
    <w:rsid w:val="00A76517"/>
    <w:rsid w:val="00A81FE7"/>
    <w:rsid w:val="00AC10A1"/>
    <w:rsid w:val="00B6740B"/>
    <w:rsid w:val="00BE2D84"/>
    <w:rsid w:val="00C54B77"/>
    <w:rsid w:val="00C74540"/>
    <w:rsid w:val="00D0449B"/>
    <w:rsid w:val="00D266E9"/>
    <w:rsid w:val="00D619A7"/>
    <w:rsid w:val="00DE551D"/>
    <w:rsid w:val="00DF1E91"/>
    <w:rsid w:val="00E14327"/>
    <w:rsid w:val="00E33353"/>
    <w:rsid w:val="00E34E96"/>
    <w:rsid w:val="00E64772"/>
    <w:rsid w:val="00E9016C"/>
    <w:rsid w:val="00F06BC2"/>
    <w:rsid w:val="00F36533"/>
    <w:rsid w:val="00F55118"/>
    <w:rsid w:val="00FA58A7"/>
    <w:rsid w:val="00FC6B7A"/>
    <w:rsid w:val="00FC6BA0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A510D9"/>
  <w15:chartTrackingRefBased/>
  <w15:docId w15:val="{EC8B689C-7C15-4FD2-8F60-8A5F8B8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66E9"/>
  </w:style>
  <w:style w:type="paragraph" w:styleId="Rodap">
    <w:name w:val="footer"/>
    <w:basedOn w:val="Normal"/>
    <w:link w:val="RodapCarter"/>
    <w:uiPriority w:val="99"/>
    <w:unhideWhenUsed/>
    <w:rsid w:val="00D2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66E9"/>
  </w:style>
  <w:style w:type="paragraph" w:styleId="PargrafodaLista">
    <w:name w:val="List Paragraph"/>
    <w:basedOn w:val="Normal"/>
    <w:uiPriority w:val="34"/>
    <w:qFormat/>
    <w:rsid w:val="001966C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A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58A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qFormat/>
    <w:rsid w:val="00880526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880526"/>
    <w:rPr>
      <w:rFonts w:ascii="Verdana" w:eastAsia="Times New Roman" w:hAnsi="Verdana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8497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legislacao-consolidada/-/lc/114449631/201608120100/73511742/diploma/ind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4D3F-C9C2-4610-B283-81C7AC7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Samouqueiro</dc:creator>
  <cp:keywords/>
  <dc:description/>
  <cp:lastModifiedBy>Pedro Camacho</cp:lastModifiedBy>
  <cp:revision>2</cp:revision>
  <cp:lastPrinted>2020-01-24T10:48:00Z</cp:lastPrinted>
  <dcterms:created xsi:type="dcterms:W3CDTF">2021-01-13T17:45:00Z</dcterms:created>
  <dcterms:modified xsi:type="dcterms:W3CDTF">2021-01-13T17:45:00Z</dcterms:modified>
</cp:coreProperties>
</file>